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F8CBA" w14:textId="77777777" w:rsidR="00C06BA6" w:rsidRPr="0076795B" w:rsidRDefault="00C06BA6" w:rsidP="001F74DB">
      <w:pPr>
        <w:spacing w:after="0"/>
        <w:jc w:val="center"/>
        <w:rPr>
          <w:rFonts w:ascii="Times New Roman" w:hAnsi="Times New Roman"/>
          <w:b/>
          <w:i/>
          <w:sz w:val="26"/>
          <w:szCs w:val="26"/>
        </w:rPr>
      </w:pPr>
      <w:r w:rsidRPr="0076795B">
        <w:rPr>
          <w:rFonts w:ascii="Times New Roman" w:hAnsi="Times New Roman"/>
          <w:b/>
          <w:i/>
          <w:sz w:val="26"/>
          <w:szCs w:val="26"/>
        </w:rPr>
        <w:t>Harford County Government</w:t>
      </w:r>
    </w:p>
    <w:p w14:paraId="114688AD" w14:textId="038D0B5E" w:rsidR="00C06BA6" w:rsidRPr="0076795B" w:rsidRDefault="00C06BA6" w:rsidP="001F74DB">
      <w:pPr>
        <w:spacing w:after="0"/>
        <w:jc w:val="center"/>
        <w:rPr>
          <w:rFonts w:ascii="Times New Roman" w:hAnsi="Times New Roman"/>
          <w:b/>
          <w:iCs/>
          <w:sz w:val="26"/>
          <w:szCs w:val="26"/>
        </w:rPr>
      </w:pPr>
      <w:r w:rsidRPr="0076795B">
        <w:rPr>
          <w:rFonts w:ascii="Times New Roman" w:hAnsi="Times New Roman"/>
          <w:b/>
          <w:iCs/>
          <w:sz w:val="26"/>
          <w:szCs w:val="26"/>
        </w:rPr>
        <w:t xml:space="preserve">Building Board of Appeals </w:t>
      </w:r>
      <w:r w:rsidR="00E77EE9">
        <w:rPr>
          <w:rFonts w:ascii="Times New Roman" w:hAnsi="Times New Roman"/>
          <w:b/>
          <w:iCs/>
          <w:sz w:val="26"/>
          <w:szCs w:val="26"/>
        </w:rPr>
        <w:t>Hearing March 8</w:t>
      </w:r>
      <w:r w:rsidR="006021BE">
        <w:rPr>
          <w:rFonts w:ascii="Times New Roman" w:hAnsi="Times New Roman"/>
          <w:b/>
          <w:iCs/>
          <w:sz w:val="26"/>
          <w:szCs w:val="26"/>
        </w:rPr>
        <w:t>, 2024</w:t>
      </w:r>
      <w:r w:rsidR="002A4B2A">
        <w:rPr>
          <w:rFonts w:ascii="Times New Roman" w:hAnsi="Times New Roman"/>
          <w:b/>
          <w:iCs/>
          <w:sz w:val="26"/>
          <w:szCs w:val="26"/>
        </w:rPr>
        <w:t>,</w:t>
      </w:r>
      <w:r w:rsidR="006616EA">
        <w:rPr>
          <w:rFonts w:ascii="Times New Roman" w:hAnsi="Times New Roman"/>
          <w:b/>
          <w:iCs/>
          <w:sz w:val="26"/>
          <w:szCs w:val="26"/>
        </w:rPr>
        <w:t xml:space="preserve"> </w:t>
      </w:r>
      <w:r w:rsidRPr="0076795B">
        <w:rPr>
          <w:rFonts w:ascii="Times New Roman" w:hAnsi="Times New Roman"/>
          <w:b/>
          <w:iCs/>
          <w:sz w:val="26"/>
          <w:szCs w:val="26"/>
        </w:rPr>
        <w:t>Meeting</w:t>
      </w:r>
      <w:r w:rsidR="001F74DB" w:rsidRPr="0076795B">
        <w:rPr>
          <w:rFonts w:ascii="Times New Roman" w:hAnsi="Times New Roman"/>
          <w:b/>
          <w:iCs/>
          <w:sz w:val="26"/>
          <w:szCs w:val="26"/>
        </w:rPr>
        <w:t xml:space="preserve"> Minutes</w:t>
      </w:r>
    </w:p>
    <w:p w14:paraId="3225EC2F" w14:textId="134D2417" w:rsidR="00C06BA6" w:rsidRPr="0076795B" w:rsidRDefault="00E77EE9" w:rsidP="001F74DB">
      <w:pPr>
        <w:spacing w:after="0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PACA Conference Room</w:t>
      </w:r>
    </w:p>
    <w:p w14:paraId="1198D821" w14:textId="0720D40B" w:rsidR="00C06BA6" w:rsidRDefault="00C06BA6" w:rsidP="0076795B">
      <w:pPr>
        <w:spacing w:after="0"/>
        <w:rPr>
          <w:rFonts w:ascii="Times New Roman" w:hAnsi="Times New Roman"/>
          <w:b/>
          <w:i/>
          <w:color w:val="7F7F7F" w:themeColor="text1" w:themeTint="80"/>
          <w:sz w:val="26"/>
          <w:szCs w:val="26"/>
        </w:rPr>
      </w:pPr>
      <w:r w:rsidRPr="0076795B">
        <w:rPr>
          <w:rFonts w:ascii="Times New Roman" w:hAnsi="Times New Roman"/>
          <w:b/>
          <w:i/>
          <w:color w:val="7F7F7F" w:themeColor="text1" w:themeTint="80"/>
          <w:sz w:val="26"/>
          <w:szCs w:val="26"/>
        </w:rPr>
        <w:t>Case Record: DILP</w:t>
      </w:r>
      <w:r w:rsidR="00E77EE9">
        <w:rPr>
          <w:rFonts w:ascii="Times New Roman" w:hAnsi="Times New Roman"/>
          <w:b/>
          <w:i/>
          <w:color w:val="7F7F7F" w:themeColor="text1" w:themeTint="80"/>
          <w:sz w:val="26"/>
          <w:szCs w:val="26"/>
        </w:rPr>
        <w:t>appeal-000064-2024</w:t>
      </w:r>
    </w:p>
    <w:p w14:paraId="3B68DB0A" w14:textId="77777777" w:rsidR="002309A1" w:rsidRPr="0076795B" w:rsidRDefault="002309A1" w:rsidP="0076795B">
      <w:pPr>
        <w:spacing w:after="0"/>
        <w:rPr>
          <w:rFonts w:ascii="Times New Roman" w:hAnsi="Times New Roman"/>
          <w:b/>
          <w:i/>
          <w:color w:val="7F7F7F" w:themeColor="text1" w:themeTint="80"/>
          <w:sz w:val="26"/>
          <w:szCs w:val="26"/>
        </w:rPr>
      </w:pPr>
    </w:p>
    <w:p w14:paraId="0451DE59" w14:textId="01E6BB35" w:rsidR="002309A1" w:rsidRDefault="00C06BA6" w:rsidP="002309A1">
      <w:pPr>
        <w:pStyle w:val="ListParagraph"/>
        <w:numPr>
          <w:ilvl w:val="0"/>
          <w:numId w:val="2"/>
        </w:numPr>
        <w:spacing w:after="0"/>
        <w:jc w:val="left"/>
        <w:rPr>
          <w:rFonts w:ascii="Times New Roman" w:hAnsi="Times New Roman"/>
          <w:sz w:val="28"/>
          <w:szCs w:val="28"/>
        </w:rPr>
      </w:pPr>
      <w:r w:rsidRPr="002309A1">
        <w:rPr>
          <w:rFonts w:ascii="Times New Roman" w:hAnsi="Times New Roman"/>
          <w:sz w:val="28"/>
          <w:szCs w:val="28"/>
        </w:rPr>
        <w:t xml:space="preserve">Call to Order – </w:t>
      </w:r>
      <w:r w:rsidR="001F74DB" w:rsidRPr="002309A1">
        <w:rPr>
          <w:rFonts w:ascii="Times New Roman" w:hAnsi="Times New Roman"/>
          <w:sz w:val="28"/>
          <w:szCs w:val="28"/>
        </w:rPr>
        <w:t xml:space="preserve">The meeting was called to order by Chairperson </w:t>
      </w:r>
      <w:r w:rsidR="006021BE">
        <w:rPr>
          <w:rFonts w:ascii="Times New Roman" w:hAnsi="Times New Roman"/>
          <w:sz w:val="28"/>
          <w:szCs w:val="28"/>
        </w:rPr>
        <w:t>Karl Houser</w:t>
      </w:r>
      <w:r w:rsidR="001F74DB" w:rsidRPr="002309A1">
        <w:rPr>
          <w:rFonts w:ascii="Times New Roman" w:hAnsi="Times New Roman"/>
          <w:sz w:val="28"/>
          <w:szCs w:val="28"/>
        </w:rPr>
        <w:t xml:space="preserve"> at </w:t>
      </w:r>
      <w:r w:rsidR="00E77EE9">
        <w:rPr>
          <w:rFonts w:ascii="Times New Roman" w:hAnsi="Times New Roman"/>
          <w:sz w:val="28"/>
          <w:szCs w:val="28"/>
        </w:rPr>
        <w:t>10</w:t>
      </w:r>
      <w:r w:rsidR="001F74DB" w:rsidRPr="002309A1">
        <w:rPr>
          <w:rFonts w:ascii="Times New Roman" w:hAnsi="Times New Roman"/>
          <w:sz w:val="28"/>
          <w:szCs w:val="28"/>
        </w:rPr>
        <w:t>:</w:t>
      </w:r>
      <w:r w:rsidR="00E77EE9">
        <w:rPr>
          <w:rFonts w:ascii="Times New Roman" w:hAnsi="Times New Roman"/>
          <w:sz w:val="28"/>
          <w:szCs w:val="28"/>
        </w:rPr>
        <w:t>06</w:t>
      </w:r>
      <w:r w:rsidR="001F74DB" w:rsidRPr="002309A1">
        <w:rPr>
          <w:rFonts w:ascii="Times New Roman" w:hAnsi="Times New Roman"/>
          <w:sz w:val="28"/>
          <w:szCs w:val="28"/>
        </w:rPr>
        <w:t xml:space="preserve"> AM.</w:t>
      </w:r>
      <w:r w:rsidRPr="002309A1">
        <w:rPr>
          <w:rFonts w:ascii="Times New Roman" w:hAnsi="Times New Roman"/>
          <w:sz w:val="28"/>
          <w:szCs w:val="28"/>
        </w:rPr>
        <w:t xml:space="preserve">       </w:t>
      </w:r>
    </w:p>
    <w:p w14:paraId="604E2697" w14:textId="40A7E6E6" w:rsidR="00C06BA6" w:rsidRPr="002309A1" w:rsidRDefault="00C06BA6" w:rsidP="002309A1">
      <w:pPr>
        <w:pStyle w:val="ListParagraph"/>
        <w:spacing w:after="0"/>
        <w:ind w:left="1440"/>
        <w:jc w:val="left"/>
        <w:rPr>
          <w:rFonts w:ascii="Times New Roman" w:hAnsi="Times New Roman"/>
          <w:sz w:val="28"/>
          <w:szCs w:val="28"/>
        </w:rPr>
      </w:pPr>
      <w:r w:rsidRPr="002309A1">
        <w:rPr>
          <w:rFonts w:ascii="Times New Roman" w:hAnsi="Times New Roman"/>
          <w:sz w:val="28"/>
          <w:szCs w:val="28"/>
        </w:rPr>
        <w:t xml:space="preserve">                      </w:t>
      </w:r>
    </w:p>
    <w:p w14:paraId="312B5270" w14:textId="6F091EAF" w:rsidR="00C06BA6" w:rsidRPr="002309A1" w:rsidRDefault="00C06BA6" w:rsidP="00C06BA6">
      <w:pPr>
        <w:pStyle w:val="ListParagraph"/>
        <w:numPr>
          <w:ilvl w:val="0"/>
          <w:numId w:val="2"/>
        </w:numPr>
        <w:spacing w:after="0"/>
        <w:jc w:val="left"/>
        <w:rPr>
          <w:rFonts w:ascii="Times New Roman" w:hAnsi="Times New Roman"/>
          <w:sz w:val="28"/>
          <w:szCs w:val="28"/>
        </w:rPr>
      </w:pPr>
      <w:r w:rsidRPr="002309A1">
        <w:rPr>
          <w:rFonts w:ascii="Times New Roman" w:hAnsi="Times New Roman"/>
          <w:sz w:val="28"/>
          <w:szCs w:val="28"/>
        </w:rPr>
        <w:t>Roll Call</w:t>
      </w:r>
      <w:r w:rsidR="001F74DB" w:rsidRPr="002309A1">
        <w:rPr>
          <w:rFonts w:ascii="Times New Roman" w:hAnsi="Times New Roman"/>
          <w:sz w:val="28"/>
          <w:szCs w:val="28"/>
        </w:rPr>
        <w:t>/Attendees</w:t>
      </w:r>
    </w:p>
    <w:p w14:paraId="164E9116" w14:textId="613A7C77" w:rsidR="001F74DB" w:rsidRPr="002309A1" w:rsidRDefault="001F74DB" w:rsidP="001F74DB">
      <w:pPr>
        <w:spacing w:after="0"/>
        <w:rPr>
          <w:rFonts w:ascii="Times New Roman" w:hAnsi="Times New Roman"/>
          <w:sz w:val="24"/>
          <w:szCs w:val="24"/>
        </w:rPr>
      </w:pPr>
      <w:r w:rsidRPr="002309A1">
        <w:rPr>
          <w:rFonts w:ascii="Times New Roman" w:hAnsi="Times New Roman"/>
          <w:sz w:val="24"/>
          <w:szCs w:val="24"/>
          <w:u w:val="single"/>
        </w:rPr>
        <w:t>Board Members</w:t>
      </w:r>
      <w:r w:rsidRPr="002309A1">
        <w:rPr>
          <w:rFonts w:ascii="Times New Roman" w:hAnsi="Times New Roman"/>
          <w:sz w:val="24"/>
          <w:szCs w:val="24"/>
        </w:rPr>
        <w:tab/>
      </w:r>
      <w:r w:rsidRPr="002309A1">
        <w:rPr>
          <w:rFonts w:ascii="Times New Roman" w:hAnsi="Times New Roman"/>
          <w:sz w:val="24"/>
          <w:szCs w:val="24"/>
        </w:rPr>
        <w:tab/>
      </w:r>
      <w:r w:rsidR="006616EA" w:rsidRPr="002309A1">
        <w:rPr>
          <w:rFonts w:ascii="Times New Roman" w:hAnsi="Times New Roman"/>
          <w:sz w:val="24"/>
          <w:szCs w:val="24"/>
        </w:rPr>
        <w:tab/>
      </w:r>
      <w:r w:rsidRPr="002309A1">
        <w:rPr>
          <w:rFonts w:ascii="Times New Roman" w:hAnsi="Times New Roman"/>
          <w:sz w:val="24"/>
          <w:szCs w:val="24"/>
          <w:u w:val="single"/>
        </w:rPr>
        <w:t>DILP Staff</w:t>
      </w:r>
      <w:r w:rsidRPr="002309A1">
        <w:rPr>
          <w:rFonts w:ascii="Times New Roman" w:hAnsi="Times New Roman"/>
          <w:sz w:val="24"/>
          <w:szCs w:val="24"/>
        </w:rPr>
        <w:tab/>
      </w:r>
      <w:r w:rsidRPr="002309A1">
        <w:rPr>
          <w:rFonts w:ascii="Times New Roman" w:hAnsi="Times New Roman"/>
          <w:sz w:val="24"/>
          <w:szCs w:val="24"/>
        </w:rPr>
        <w:tab/>
      </w:r>
      <w:r w:rsidRPr="002309A1">
        <w:rPr>
          <w:rFonts w:ascii="Times New Roman" w:hAnsi="Times New Roman"/>
          <w:sz w:val="24"/>
          <w:szCs w:val="24"/>
        </w:rPr>
        <w:tab/>
      </w:r>
      <w:r w:rsidR="006021BE" w:rsidRPr="006021BE">
        <w:rPr>
          <w:rFonts w:ascii="Times New Roman" w:hAnsi="Times New Roman"/>
          <w:sz w:val="24"/>
          <w:szCs w:val="24"/>
          <w:u w:val="single"/>
        </w:rPr>
        <w:t>Other</w:t>
      </w:r>
      <w:r w:rsidRPr="006021BE">
        <w:rPr>
          <w:rFonts w:ascii="Times New Roman" w:hAnsi="Times New Roman"/>
          <w:sz w:val="24"/>
          <w:szCs w:val="24"/>
          <w:u w:val="single"/>
        </w:rPr>
        <w:t xml:space="preserve"> A</w:t>
      </w:r>
      <w:r w:rsidRPr="002309A1">
        <w:rPr>
          <w:rFonts w:ascii="Times New Roman" w:hAnsi="Times New Roman"/>
          <w:sz w:val="24"/>
          <w:szCs w:val="24"/>
          <w:u w:val="single"/>
        </w:rPr>
        <w:t>ttendees</w:t>
      </w:r>
    </w:p>
    <w:p w14:paraId="691A41E0" w14:textId="4BC39B93" w:rsidR="001F74DB" w:rsidRPr="002309A1" w:rsidRDefault="006616EA" w:rsidP="001F74DB">
      <w:pPr>
        <w:spacing w:after="0"/>
        <w:rPr>
          <w:rFonts w:ascii="Times New Roman" w:hAnsi="Times New Roman"/>
        </w:rPr>
      </w:pPr>
      <w:r w:rsidRPr="002309A1">
        <w:rPr>
          <w:rFonts w:ascii="Times New Roman" w:hAnsi="Times New Roman"/>
        </w:rPr>
        <w:t xml:space="preserve">Jay Van Deusen </w:t>
      </w:r>
      <w:r w:rsidR="00E77EE9">
        <w:rPr>
          <w:rFonts w:ascii="Times New Roman" w:hAnsi="Times New Roman"/>
        </w:rPr>
        <w:tab/>
      </w:r>
      <w:r w:rsidR="001F74DB" w:rsidRPr="002309A1">
        <w:rPr>
          <w:rFonts w:ascii="Times New Roman" w:hAnsi="Times New Roman"/>
        </w:rPr>
        <w:tab/>
      </w:r>
      <w:r w:rsidR="00300610">
        <w:rPr>
          <w:rFonts w:ascii="Times New Roman" w:hAnsi="Times New Roman"/>
        </w:rPr>
        <w:t>Wes Freeman</w:t>
      </w:r>
      <w:r w:rsidR="002309A1">
        <w:rPr>
          <w:rFonts w:ascii="Times New Roman" w:hAnsi="Times New Roman"/>
        </w:rPr>
        <w:tab/>
      </w:r>
      <w:r w:rsidR="006021BE">
        <w:rPr>
          <w:rFonts w:ascii="Times New Roman" w:hAnsi="Times New Roman"/>
        </w:rPr>
        <w:tab/>
      </w:r>
      <w:r w:rsidR="00300610">
        <w:rPr>
          <w:rFonts w:ascii="Times New Roman" w:hAnsi="Times New Roman"/>
        </w:rPr>
        <w:tab/>
      </w:r>
      <w:r w:rsidR="006021BE">
        <w:rPr>
          <w:rFonts w:ascii="Times New Roman" w:hAnsi="Times New Roman"/>
        </w:rPr>
        <w:t>Timothy Ma</w:t>
      </w:r>
      <w:r w:rsidR="00E77EE9">
        <w:rPr>
          <w:rFonts w:ascii="Times New Roman" w:hAnsi="Times New Roman"/>
        </w:rPr>
        <w:t>rsheck -county attorney</w:t>
      </w:r>
    </w:p>
    <w:p w14:paraId="6E493594" w14:textId="4D8F09DB" w:rsidR="006021BE" w:rsidRPr="002309A1" w:rsidRDefault="00E77EE9" w:rsidP="001F74DB">
      <w:pPr>
        <w:spacing w:after="0"/>
        <w:rPr>
          <w:rFonts w:ascii="Times New Roman" w:hAnsi="Times New Roman"/>
        </w:rPr>
      </w:pPr>
      <w:r w:rsidRPr="002309A1">
        <w:rPr>
          <w:rFonts w:ascii="Times New Roman" w:hAnsi="Times New Roman"/>
        </w:rPr>
        <w:t xml:space="preserve">Jeff McBride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021BE">
        <w:rPr>
          <w:rFonts w:ascii="Times New Roman" w:hAnsi="Times New Roman"/>
        </w:rPr>
        <w:t xml:space="preserve">Rich Truitt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Jeff Blomquist -county attorney</w:t>
      </w:r>
    </w:p>
    <w:p w14:paraId="1FC677DE" w14:textId="605C77ED" w:rsidR="00BA1423" w:rsidRDefault="0076795B" w:rsidP="001F74DB">
      <w:pPr>
        <w:spacing w:after="0"/>
        <w:rPr>
          <w:rFonts w:ascii="Times New Roman" w:hAnsi="Times New Roman"/>
        </w:rPr>
      </w:pPr>
      <w:r w:rsidRPr="002309A1">
        <w:rPr>
          <w:rFonts w:ascii="Times New Roman" w:hAnsi="Times New Roman"/>
        </w:rPr>
        <w:t>Paul Milano</w:t>
      </w:r>
      <w:r w:rsidR="00745330">
        <w:rPr>
          <w:rFonts w:ascii="Times New Roman" w:hAnsi="Times New Roman"/>
        </w:rPr>
        <w:tab/>
      </w:r>
      <w:r w:rsidR="00745330">
        <w:rPr>
          <w:rFonts w:ascii="Times New Roman" w:hAnsi="Times New Roman"/>
        </w:rPr>
        <w:tab/>
      </w:r>
      <w:r w:rsidR="00745330">
        <w:rPr>
          <w:rFonts w:ascii="Times New Roman" w:hAnsi="Times New Roman"/>
        </w:rPr>
        <w:tab/>
      </w:r>
      <w:r w:rsidR="001867CA">
        <w:rPr>
          <w:rFonts w:ascii="Times New Roman" w:hAnsi="Times New Roman"/>
        </w:rPr>
        <w:t>Jill Raut</w:t>
      </w:r>
      <w:r w:rsidR="001867CA">
        <w:rPr>
          <w:rFonts w:ascii="Times New Roman" w:hAnsi="Times New Roman"/>
        </w:rPr>
        <w:tab/>
      </w:r>
      <w:r w:rsidR="001867CA">
        <w:rPr>
          <w:rFonts w:ascii="Times New Roman" w:hAnsi="Times New Roman"/>
        </w:rPr>
        <w:tab/>
      </w:r>
      <w:r w:rsidR="001867CA">
        <w:rPr>
          <w:rFonts w:ascii="Times New Roman" w:hAnsi="Times New Roman"/>
        </w:rPr>
        <w:tab/>
        <w:t>Eric Bartgis</w:t>
      </w:r>
    </w:p>
    <w:p w14:paraId="545E9CC9" w14:textId="2A0A978A" w:rsidR="00745330" w:rsidRDefault="00745330" w:rsidP="001F74D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Lisa Collins</w:t>
      </w:r>
      <w:r w:rsidR="001867CA">
        <w:rPr>
          <w:rFonts w:ascii="Times New Roman" w:hAnsi="Times New Roman"/>
        </w:rPr>
        <w:tab/>
      </w:r>
      <w:r w:rsidR="001867CA">
        <w:rPr>
          <w:rFonts w:ascii="Times New Roman" w:hAnsi="Times New Roman"/>
        </w:rPr>
        <w:tab/>
      </w:r>
      <w:r w:rsidR="001867CA">
        <w:rPr>
          <w:rFonts w:ascii="Times New Roman" w:hAnsi="Times New Roman"/>
        </w:rPr>
        <w:tab/>
      </w:r>
      <w:r w:rsidR="00E34C13">
        <w:rPr>
          <w:rFonts w:ascii="Times New Roman" w:hAnsi="Times New Roman"/>
        </w:rPr>
        <w:t>Gina Goetzke</w:t>
      </w:r>
      <w:r w:rsidR="00E34C13">
        <w:rPr>
          <w:rFonts w:ascii="Times New Roman" w:hAnsi="Times New Roman"/>
        </w:rPr>
        <w:tab/>
      </w:r>
      <w:r w:rsidR="00E34C13">
        <w:rPr>
          <w:rFonts w:ascii="Times New Roman" w:hAnsi="Times New Roman"/>
        </w:rPr>
        <w:tab/>
      </w:r>
      <w:r w:rsidR="00E34C13">
        <w:rPr>
          <w:rFonts w:ascii="Times New Roman" w:hAnsi="Times New Roman"/>
        </w:rPr>
        <w:tab/>
        <w:t>Margaret Hart</w:t>
      </w:r>
      <w:r w:rsidR="00242423">
        <w:rPr>
          <w:rFonts w:ascii="Times New Roman" w:hAnsi="Times New Roman"/>
        </w:rPr>
        <w:t>ka</w:t>
      </w:r>
    </w:p>
    <w:p w14:paraId="49C38D1A" w14:textId="1FFF4411" w:rsidR="001F74DB" w:rsidRPr="002309A1" w:rsidRDefault="00745330" w:rsidP="001F74D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Karl Houser</w:t>
      </w:r>
      <w:r w:rsidR="006616EA" w:rsidRPr="002309A1">
        <w:rPr>
          <w:rFonts w:ascii="Times New Roman" w:hAnsi="Times New Roman"/>
        </w:rPr>
        <w:tab/>
      </w:r>
      <w:r w:rsidR="0076795B" w:rsidRPr="002309A1">
        <w:rPr>
          <w:rFonts w:ascii="Times New Roman" w:hAnsi="Times New Roman"/>
        </w:rPr>
        <w:tab/>
      </w:r>
      <w:r w:rsidR="0076795B" w:rsidRPr="002309A1">
        <w:rPr>
          <w:rFonts w:ascii="Times New Roman" w:hAnsi="Times New Roman"/>
        </w:rPr>
        <w:tab/>
      </w:r>
      <w:r w:rsidR="00242423">
        <w:rPr>
          <w:rFonts w:ascii="Times New Roman" w:hAnsi="Times New Roman"/>
        </w:rPr>
        <w:t>Adam Keith</w:t>
      </w:r>
    </w:p>
    <w:p w14:paraId="6D6C1A53" w14:textId="1A406147" w:rsidR="006616EA" w:rsidRPr="002309A1" w:rsidRDefault="0076795B" w:rsidP="001F74DB">
      <w:pPr>
        <w:spacing w:after="0"/>
        <w:rPr>
          <w:rFonts w:ascii="Times New Roman" w:hAnsi="Times New Roman"/>
        </w:rPr>
      </w:pPr>
      <w:r w:rsidRPr="002309A1">
        <w:rPr>
          <w:rFonts w:ascii="Times New Roman" w:hAnsi="Times New Roman"/>
        </w:rPr>
        <w:t xml:space="preserve">Tony Consentino </w:t>
      </w:r>
      <w:r w:rsidR="00242423">
        <w:rPr>
          <w:rFonts w:ascii="Times New Roman" w:hAnsi="Times New Roman"/>
        </w:rPr>
        <w:tab/>
      </w:r>
      <w:r w:rsidR="00242423">
        <w:rPr>
          <w:rFonts w:ascii="Times New Roman" w:hAnsi="Times New Roman"/>
        </w:rPr>
        <w:tab/>
      </w:r>
      <w:r w:rsidR="00FC79CE">
        <w:rPr>
          <w:rFonts w:ascii="Times New Roman" w:hAnsi="Times New Roman"/>
        </w:rPr>
        <w:t>Deborah Wildberger</w:t>
      </w:r>
    </w:p>
    <w:p w14:paraId="66065586" w14:textId="2E5DF5D4" w:rsidR="00C06BA6" w:rsidRDefault="00300610" w:rsidP="006616E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Laura Keller – Secretary </w:t>
      </w:r>
      <w:r w:rsidR="006D49FE">
        <w:rPr>
          <w:rFonts w:ascii="Times New Roman" w:hAnsi="Times New Roman"/>
        </w:rPr>
        <w:tab/>
        <w:t>David Cros</w:t>
      </w:r>
      <w:r w:rsidR="006A4659">
        <w:rPr>
          <w:rFonts w:ascii="Times New Roman" w:hAnsi="Times New Roman"/>
        </w:rPr>
        <w:t>s</w:t>
      </w:r>
    </w:p>
    <w:p w14:paraId="1171209C" w14:textId="0FC51233" w:rsidR="006D49FE" w:rsidRDefault="006D49FE" w:rsidP="006616E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Scott Schott</w:t>
      </w:r>
    </w:p>
    <w:p w14:paraId="459445E1" w14:textId="2A344081" w:rsidR="006D49FE" w:rsidRPr="002309A1" w:rsidRDefault="006D49FE" w:rsidP="006616E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98BB9B4" w14:textId="77777777" w:rsidR="002309A1" w:rsidRPr="002309A1" w:rsidRDefault="002309A1" w:rsidP="006616EA">
      <w:pPr>
        <w:spacing w:after="0"/>
        <w:rPr>
          <w:rFonts w:ascii="Times New Roman" w:hAnsi="Times New Roman"/>
        </w:rPr>
      </w:pPr>
    </w:p>
    <w:p w14:paraId="50D4BD24" w14:textId="77777777" w:rsidR="002309A1" w:rsidRPr="002309A1" w:rsidRDefault="002309A1" w:rsidP="002309A1">
      <w:pPr>
        <w:spacing w:after="0"/>
        <w:rPr>
          <w:rFonts w:ascii="Times New Roman" w:hAnsi="Times New Roman"/>
          <w:sz w:val="28"/>
          <w:szCs w:val="28"/>
        </w:rPr>
      </w:pPr>
    </w:p>
    <w:p w14:paraId="4DD378F8" w14:textId="4D1184C4" w:rsidR="002A4B2A" w:rsidRDefault="00A132A5" w:rsidP="00C555D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Mr. Karl Houser opened the hearing</w:t>
      </w:r>
      <w:r w:rsidR="00B7204E">
        <w:rPr>
          <w:rFonts w:ascii="Times New Roman" w:hAnsi="Times New Roman"/>
          <w:sz w:val="28"/>
          <w:szCs w:val="28"/>
        </w:rPr>
        <w:t xml:space="preserve"> by setting the agenda to </w:t>
      </w:r>
      <w:r w:rsidR="006F48EA">
        <w:rPr>
          <w:rFonts w:ascii="Times New Roman" w:hAnsi="Times New Roman"/>
          <w:sz w:val="28"/>
          <w:szCs w:val="28"/>
        </w:rPr>
        <w:t xml:space="preserve">hear sides from the Appellate (Mr. Bartgis) and </w:t>
      </w:r>
      <w:r w:rsidR="00D91E9C">
        <w:rPr>
          <w:rFonts w:ascii="Times New Roman" w:hAnsi="Times New Roman"/>
          <w:sz w:val="28"/>
          <w:szCs w:val="28"/>
        </w:rPr>
        <w:t xml:space="preserve">the Building Code Official (Mr. Truitt) to determine if the code </w:t>
      </w:r>
      <w:r w:rsidR="00027B62">
        <w:rPr>
          <w:rFonts w:ascii="Times New Roman" w:hAnsi="Times New Roman"/>
          <w:sz w:val="28"/>
          <w:szCs w:val="28"/>
        </w:rPr>
        <w:t>had</w:t>
      </w:r>
      <w:r w:rsidR="00D91E9C">
        <w:rPr>
          <w:rFonts w:ascii="Times New Roman" w:hAnsi="Times New Roman"/>
          <w:sz w:val="28"/>
          <w:szCs w:val="28"/>
        </w:rPr>
        <w:t xml:space="preserve"> been properly applied and to ask questions.</w:t>
      </w:r>
      <w:r w:rsidR="00BE4C61">
        <w:rPr>
          <w:rFonts w:ascii="Times New Roman" w:hAnsi="Times New Roman"/>
          <w:sz w:val="28"/>
          <w:szCs w:val="28"/>
        </w:rPr>
        <w:t xml:space="preserve">  Mr. Houser stated that the Board would deliberate </w:t>
      </w:r>
      <w:r w:rsidR="007C3319">
        <w:rPr>
          <w:rFonts w:ascii="Times New Roman" w:hAnsi="Times New Roman"/>
          <w:sz w:val="28"/>
          <w:szCs w:val="28"/>
        </w:rPr>
        <w:t xml:space="preserve">after statements, </w:t>
      </w:r>
      <w:r w:rsidR="00EA13F7">
        <w:rPr>
          <w:rFonts w:ascii="Times New Roman" w:hAnsi="Times New Roman"/>
          <w:sz w:val="28"/>
          <w:szCs w:val="28"/>
        </w:rPr>
        <w:t>rebuttals</w:t>
      </w:r>
      <w:r w:rsidR="007C3319">
        <w:rPr>
          <w:rFonts w:ascii="Times New Roman" w:hAnsi="Times New Roman"/>
          <w:sz w:val="28"/>
          <w:szCs w:val="28"/>
        </w:rPr>
        <w:t>, and questions were heard and a decision would be made</w:t>
      </w:r>
      <w:r w:rsidR="00EA13F7">
        <w:rPr>
          <w:rFonts w:ascii="Times New Roman" w:hAnsi="Times New Roman"/>
          <w:sz w:val="28"/>
          <w:szCs w:val="28"/>
        </w:rPr>
        <w:t>.</w:t>
      </w:r>
    </w:p>
    <w:p w14:paraId="176535AB" w14:textId="77777777" w:rsidR="00EA13F7" w:rsidRDefault="00EA13F7" w:rsidP="00C555D0">
      <w:pPr>
        <w:spacing w:after="0"/>
        <w:rPr>
          <w:rFonts w:ascii="Times New Roman" w:hAnsi="Times New Roman"/>
          <w:sz w:val="28"/>
          <w:szCs w:val="28"/>
        </w:rPr>
      </w:pPr>
    </w:p>
    <w:p w14:paraId="4D97199C" w14:textId="2DFCBDF9" w:rsidR="00EA13F7" w:rsidRDefault="00EA13F7" w:rsidP="00C555D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Mr. Paul Milano asked to be </w:t>
      </w:r>
      <w:r w:rsidR="00924C7C">
        <w:rPr>
          <w:rFonts w:ascii="Times New Roman" w:hAnsi="Times New Roman"/>
          <w:sz w:val="28"/>
          <w:szCs w:val="28"/>
        </w:rPr>
        <w:t xml:space="preserve">recused from voting </w:t>
      </w:r>
      <w:r w:rsidR="00284BE1">
        <w:rPr>
          <w:rFonts w:ascii="Times New Roman" w:hAnsi="Times New Roman"/>
          <w:sz w:val="28"/>
          <w:szCs w:val="28"/>
        </w:rPr>
        <w:t>only</w:t>
      </w:r>
      <w:r w:rsidR="00002901">
        <w:rPr>
          <w:rFonts w:ascii="Times New Roman" w:hAnsi="Times New Roman"/>
          <w:sz w:val="28"/>
          <w:szCs w:val="28"/>
        </w:rPr>
        <w:t>,</w:t>
      </w:r>
      <w:r w:rsidR="00284BE1">
        <w:rPr>
          <w:rFonts w:ascii="Times New Roman" w:hAnsi="Times New Roman"/>
          <w:sz w:val="28"/>
          <w:szCs w:val="28"/>
        </w:rPr>
        <w:t xml:space="preserve"> due to living in the same neighborhood as the appellate.  Mr. Van Deusen asked to be recused from voting also due to </w:t>
      </w:r>
      <w:r w:rsidR="00AA37B5">
        <w:rPr>
          <w:rFonts w:ascii="Times New Roman" w:hAnsi="Times New Roman"/>
          <w:sz w:val="28"/>
          <w:szCs w:val="28"/>
        </w:rPr>
        <w:t xml:space="preserve">friendship and dealings with Ward </w:t>
      </w:r>
      <w:r w:rsidR="00146D36">
        <w:rPr>
          <w:rFonts w:ascii="Times New Roman" w:hAnsi="Times New Roman"/>
          <w:sz w:val="28"/>
          <w:szCs w:val="28"/>
        </w:rPr>
        <w:t>Communities</w:t>
      </w:r>
      <w:r w:rsidR="00811B66">
        <w:rPr>
          <w:rFonts w:ascii="Times New Roman" w:hAnsi="Times New Roman"/>
          <w:sz w:val="28"/>
          <w:szCs w:val="28"/>
        </w:rPr>
        <w:t xml:space="preserve"> who was the contractor on the new home build at the </w:t>
      </w:r>
      <w:r w:rsidR="00EB716B">
        <w:rPr>
          <w:rFonts w:ascii="Times New Roman" w:hAnsi="Times New Roman"/>
          <w:sz w:val="28"/>
          <w:szCs w:val="28"/>
        </w:rPr>
        <w:t>appellate’ s</w:t>
      </w:r>
      <w:r w:rsidR="00811B66">
        <w:rPr>
          <w:rFonts w:ascii="Times New Roman" w:hAnsi="Times New Roman"/>
          <w:sz w:val="28"/>
          <w:szCs w:val="28"/>
        </w:rPr>
        <w:t xml:space="preserve"> add</w:t>
      </w:r>
      <w:r w:rsidR="00EB716B">
        <w:rPr>
          <w:rFonts w:ascii="Times New Roman" w:hAnsi="Times New Roman"/>
          <w:sz w:val="28"/>
          <w:szCs w:val="28"/>
        </w:rPr>
        <w:t>ress.  All recusals were approved by Mr. Truitt and Mr. Bart</w:t>
      </w:r>
      <w:r w:rsidR="00EA0722">
        <w:rPr>
          <w:rFonts w:ascii="Times New Roman" w:hAnsi="Times New Roman"/>
          <w:sz w:val="28"/>
          <w:szCs w:val="28"/>
        </w:rPr>
        <w:t>gis.  No obje</w:t>
      </w:r>
      <w:r w:rsidR="008E50CC">
        <w:rPr>
          <w:rFonts w:ascii="Times New Roman" w:hAnsi="Times New Roman"/>
          <w:sz w:val="28"/>
          <w:szCs w:val="28"/>
        </w:rPr>
        <w:t xml:space="preserve">ction </w:t>
      </w:r>
      <w:r w:rsidR="008E50CC">
        <w:rPr>
          <w:rFonts w:ascii="Times New Roman" w:hAnsi="Times New Roman"/>
          <w:sz w:val="28"/>
          <w:szCs w:val="28"/>
        </w:rPr>
        <w:lastRenderedPageBreak/>
        <w:t>was made</w:t>
      </w:r>
      <w:r w:rsidR="00002901">
        <w:rPr>
          <w:rFonts w:ascii="Times New Roman" w:hAnsi="Times New Roman"/>
          <w:sz w:val="28"/>
          <w:szCs w:val="28"/>
        </w:rPr>
        <w:t xml:space="preserve">, but </w:t>
      </w:r>
      <w:r w:rsidR="00C85644">
        <w:rPr>
          <w:rFonts w:ascii="Times New Roman" w:hAnsi="Times New Roman"/>
          <w:sz w:val="28"/>
          <w:szCs w:val="28"/>
        </w:rPr>
        <w:t>it was decided</w:t>
      </w:r>
      <w:r w:rsidR="00002901">
        <w:rPr>
          <w:rFonts w:ascii="Times New Roman" w:hAnsi="Times New Roman"/>
          <w:sz w:val="28"/>
          <w:szCs w:val="28"/>
        </w:rPr>
        <w:t xml:space="preserve"> by </w:t>
      </w:r>
      <w:r w:rsidR="008E50CC">
        <w:rPr>
          <w:rFonts w:ascii="Times New Roman" w:hAnsi="Times New Roman"/>
          <w:sz w:val="28"/>
          <w:szCs w:val="28"/>
        </w:rPr>
        <w:t xml:space="preserve">all </w:t>
      </w:r>
      <w:r w:rsidR="00002901">
        <w:rPr>
          <w:rFonts w:ascii="Times New Roman" w:hAnsi="Times New Roman"/>
          <w:sz w:val="28"/>
          <w:szCs w:val="28"/>
        </w:rPr>
        <w:t xml:space="preserve">that </w:t>
      </w:r>
      <w:r w:rsidR="008E50CC">
        <w:rPr>
          <w:rFonts w:ascii="Times New Roman" w:hAnsi="Times New Roman"/>
          <w:sz w:val="28"/>
          <w:szCs w:val="28"/>
        </w:rPr>
        <w:t xml:space="preserve">these two board members </w:t>
      </w:r>
      <w:r w:rsidR="00002901">
        <w:rPr>
          <w:rFonts w:ascii="Times New Roman" w:hAnsi="Times New Roman"/>
          <w:sz w:val="28"/>
          <w:szCs w:val="28"/>
        </w:rPr>
        <w:t>would</w:t>
      </w:r>
      <w:r w:rsidR="008E50CC">
        <w:rPr>
          <w:rFonts w:ascii="Times New Roman" w:hAnsi="Times New Roman"/>
          <w:sz w:val="28"/>
          <w:szCs w:val="28"/>
        </w:rPr>
        <w:t xml:space="preserve"> listen to evidence and participate in discussions.</w:t>
      </w:r>
    </w:p>
    <w:p w14:paraId="2AC0926D" w14:textId="77777777" w:rsidR="00146A0C" w:rsidRDefault="00146A0C" w:rsidP="00C555D0">
      <w:pPr>
        <w:spacing w:after="0"/>
        <w:rPr>
          <w:rFonts w:ascii="Times New Roman" w:hAnsi="Times New Roman"/>
          <w:sz w:val="28"/>
          <w:szCs w:val="28"/>
        </w:rPr>
      </w:pPr>
    </w:p>
    <w:p w14:paraId="72E2640C" w14:textId="46F01184" w:rsidR="00146A0C" w:rsidRDefault="00146A0C" w:rsidP="00C555D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Mr. Houser went over the order of exhibits and testimony to be given.  The </w:t>
      </w:r>
      <w:r w:rsidR="00760788">
        <w:rPr>
          <w:rFonts w:ascii="Times New Roman" w:hAnsi="Times New Roman"/>
          <w:sz w:val="28"/>
          <w:szCs w:val="28"/>
        </w:rPr>
        <w:t>hearing began with Mr. Bartgis presenting his ex</w:t>
      </w:r>
      <w:r w:rsidR="002E1480">
        <w:rPr>
          <w:rFonts w:ascii="Times New Roman" w:hAnsi="Times New Roman"/>
          <w:sz w:val="28"/>
          <w:szCs w:val="28"/>
        </w:rPr>
        <w:t xml:space="preserve">hibits </w:t>
      </w:r>
      <w:r w:rsidR="00305139">
        <w:rPr>
          <w:rFonts w:ascii="Times New Roman" w:hAnsi="Times New Roman"/>
          <w:sz w:val="28"/>
          <w:szCs w:val="28"/>
        </w:rPr>
        <w:t>which include</w:t>
      </w:r>
      <w:r w:rsidR="00C57996">
        <w:rPr>
          <w:rFonts w:ascii="Times New Roman" w:hAnsi="Times New Roman"/>
          <w:sz w:val="28"/>
          <w:szCs w:val="28"/>
        </w:rPr>
        <w:t>d</w:t>
      </w:r>
      <w:r w:rsidR="00305139">
        <w:rPr>
          <w:rFonts w:ascii="Times New Roman" w:hAnsi="Times New Roman"/>
          <w:sz w:val="28"/>
          <w:szCs w:val="28"/>
        </w:rPr>
        <w:t xml:space="preserve"> emails with Mr. Truitt and Mr. Scott Schott, </w:t>
      </w:r>
      <w:r w:rsidR="00B673E7">
        <w:rPr>
          <w:rFonts w:ascii="Times New Roman" w:hAnsi="Times New Roman"/>
          <w:sz w:val="28"/>
          <w:szCs w:val="28"/>
        </w:rPr>
        <w:t>information from public record requests, information from Perm</w:t>
      </w:r>
      <w:r w:rsidR="003460A5">
        <w:rPr>
          <w:rFonts w:ascii="Times New Roman" w:hAnsi="Times New Roman"/>
          <w:sz w:val="28"/>
          <w:szCs w:val="28"/>
        </w:rPr>
        <w:t>aB</w:t>
      </w:r>
      <w:r w:rsidR="00B673E7">
        <w:rPr>
          <w:rFonts w:ascii="Times New Roman" w:hAnsi="Times New Roman"/>
          <w:sz w:val="28"/>
          <w:szCs w:val="28"/>
        </w:rPr>
        <w:t xml:space="preserve">ase, </w:t>
      </w:r>
      <w:r w:rsidR="004A5772">
        <w:rPr>
          <w:rFonts w:ascii="Times New Roman" w:hAnsi="Times New Roman"/>
          <w:sz w:val="28"/>
          <w:szCs w:val="28"/>
        </w:rPr>
        <w:t>and website articles.</w:t>
      </w:r>
    </w:p>
    <w:p w14:paraId="0B9EDBEE" w14:textId="46EFBCF4" w:rsidR="004A5772" w:rsidRDefault="004A5772" w:rsidP="00C555D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Mr. </w:t>
      </w:r>
      <w:r w:rsidR="00543307">
        <w:rPr>
          <w:rFonts w:ascii="Times New Roman" w:hAnsi="Times New Roman"/>
          <w:sz w:val="28"/>
          <w:szCs w:val="28"/>
        </w:rPr>
        <w:t>Van Deusen asked the question of warranty from the builder</w:t>
      </w:r>
      <w:r w:rsidR="00331CD2">
        <w:rPr>
          <w:rFonts w:ascii="Times New Roman" w:hAnsi="Times New Roman"/>
          <w:sz w:val="28"/>
          <w:szCs w:val="28"/>
        </w:rPr>
        <w:t xml:space="preserve"> and </w:t>
      </w:r>
      <w:r w:rsidR="00C57996">
        <w:rPr>
          <w:rFonts w:ascii="Times New Roman" w:hAnsi="Times New Roman"/>
          <w:sz w:val="28"/>
          <w:szCs w:val="28"/>
        </w:rPr>
        <w:t xml:space="preserve">the </w:t>
      </w:r>
      <w:r w:rsidR="009A5473">
        <w:rPr>
          <w:rFonts w:ascii="Times New Roman" w:hAnsi="Times New Roman"/>
          <w:sz w:val="28"/>
          <w:szCs w:val="28"/>
        </w:rPr>
        <w:t xml:space="preserve">response from Mr. Bartgis that there was a </w:t>
      </w:r>
      <w:r w:rsidR="007D4C6D">
        <w:rPr>
          <w:rFonts w:ascii="Times New Roman" w:hAnsi="Times New Roman"/>
          <w:sz w:val="28"/>
          <w:szCs w:val="28"/>
        </w:rPr>
        <w:t>one-year</w:t>
      </w:r>
      <w:r w:rsidR="008C5A90">
        <w:rPr>
          <w:rFonts w:ascii="Times New Roman" w:hAnsi="Times New Roman"/>
          <w:sz w:val="28"/>
          <w:szCs w:val="28"/>
        </w:rPr>
        <w:t xml:space="preserve"> </w:t>
      </w:r>
      <w:r w:rsidR="00341B78">
        <w:rPr>
          <w:rFonts w:ascii="Times New Roman" w:hAnsi="Times New Roman"/>
          <w:sz w:val="28"/>
          <w:szCs w:val="28"/>
        </w:rPr>
        <w:t>warranty,</w:t>
      </w:r>
      <w:r w:rsidR="008C5A90">
        <w:rPr>
          <w:rFonts w:ascii="Times New Roman" w:hAnsi="Times New Roman"/>
          <w:sz w:val="28"/>
          <w:szCs w:val="28"/>
        </w:rPr>
        <w:t xml:space="preserve"> but his complaint is not a warranty issue, it was interpretation of the building code</w:t>
      </w:r>
      <w:r w:rsidR="00BF12A3">
        <w:rPr>
          <w:rFonts w:ascii="Times New Roman" w:hAnsi="Times New Roman"/>
          <w:sz w:val="28"/>
          <w:szCs w:val="28"/>
        </w:rPr>
        <w:t xml:space="preserve">.  </w:t>
      </w:r>
      <w:r w:rsidR="00FB5420">
        <w:rPr>
          <w:rFonts w:ascii="Times New Roman" w:hAnsi="Times New Roman"/>
          <w:sz w:val="28"/>
          <w:szCs w:val="28"/>
        </w:rPr>
        <w:t>Mr. Houser asked if there were any other questions from the board and with none</w:t>
      </w:r>
      <w:r w:rsidR="00C52E22">
        <w:rPr>
          <w:rFonts w:ascii="Times New Roman" w:hAnsi="Times New Roman"/>
          <w:sz w:val="28"/>
          <w:szCs w:val="28"/>
        </w:rPr>
        <w:t>, testimony moved to Mr. Truitt</w:t>
      </w:r>
      <w:r w:rsidR="000864DF">
        <w:rPr>
          <w:rFonts w:ascii="Times New Roman" w:hAnsi="Times New Roman"/>
          <w:sz w:val="28"/>
          <w:szCs w:val="28"/>
        </w:rPr>
        <w:t>.</w:t>
      </w:r>
    </w:p>
    <w:p w14:paraId="642CF9DF" w14:textId="77777777" w:rsidR="000864DF" w:rsidRDefault="000864DF" w:rsidP="00C555D0">
      <w:pPr>
        <w:spacing w:after="0"/>
        <w:rPr>
          <w:rFonts w:ascii="Times New Roman" w:hAnsi="Times New Roman"/>
          <w:sz w:val="28"/>
          <w:szCs w:val="28"/>
        </w:rPr>
      </w:pPr>
    </w:p>
    <w:p w14:paraId="7DD9539A" w14:textId="7DC0FC5C" w:rsidR="000864DF" w:rsidRDefault="000864DF" w:rsidP="00C555D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Mr. Truitt thanked everyone who was present and presented his </w:t>
      </w:r>
      <w:r w:rsidR="00FC52CC">
        <w:rPr>
          <w:rFonts w:ascii="Times New Roman" w:hAnsi="Times New Roman"/>
          <w:sz w:val="28"/>
          <w:szCs w:val="28"/>
        </w:rPr>
        <w:t xml:space="preserve">exhibits which supported his two claims of rules </w:t>
      </w:r>
      <w:r w:rsidR="00892662">
        <w:rPr>
          <w:rFonts w:ascii="Times New Roman" w:hAnsi="Times New Roman"/>
          <w:sz w:val="28"/>
          <w:szCs w:val="28"/>
        </w:rPr>
        <w:t>of code interpretation and the intent to interpret code.</w:t>
      </w:r>
      <w:r w:rsidR="00060AE5">
        <w:rPr>
          <w:rFonts w:ascii="Times New Roman" w:hAnsi="Times New Roman"/>
          <w:sz w:val="28"/>
          <w:szCs w:val="28"/>
        </w:rPr>
        <w:t xml:space="preserve">  Chapter 82 of the 2018 in</w:t>
      </w:r>
      <w:r w:rsidR="00C954A9">
        <w:rPr>
          <w:rFonts w:ascii="Times New Roman" w:hAnsi="Times New Roman"/>
          <w:sz w:val="28"/>
          <w:szCs w:val="28"/>
        </w:rPr>
        <w:t>ternational building code was cited along with other IRC codes</w:t>
      </w:r>
      <w:r w:rsidR="00DB4F60">
        <w:rPr>
          <w:rFonts w:ascii="Times New Roman" w:hAnsi="Times New Roman"/>
          <w:sz w:val="28"/>
          <w:szCs w:val="28"/>
        </w:rPr>
        <w:t xml:space="preserve"> and discussion of </w:t>
      </w:r>
      <w:r w:rsidR="00DC7268">
        <w:rPr>
          <w:rFonts w:ascii="Times New Roman" w:hAnsi="Times New Roman"/>
          <w:sz w:val="28"/>
          <w:szCs w:val="28"/>
        </w:rPr>
        <w:t>our climate zone being in zone 4</w:t>
      </w:r>
      <w:r w:rsidR="000F777B">
        <w:rPr>
          <w:rFonts w:ascii="Times New Roman" w:hAnsi="Times New Roman"/>
          <w:sz w:val="28"/>
          <w:szCs w:val="28"/>
        </w:rPr>
        <w:t>.</w:t>
      </w:r>
    </w:p>
    <w:p w14:paraId="2659431E" w14:textId="77777777" w:rsidR="000F777B" w:rsidRDefault="000F777B" w:rsidP="00C555D0">
      <w:pPr>
        <w:spacing w:after="0"/>
        <w:rPr>
          <w:rFonts w:ascii="Times New Roman" w:hAnsi="Times New Roman"/>
          <w:sz w:val="28"/>
          <w:szCs w:val="28"/>
        </w:rPr>
      </w:pPr>
    </w:p>
    <w:p w14:paraId="010D4E9D" w14:textId="36F99D20" w:rsidR="000F777B" w:rsidRDefault="003C631A" w:rsidP="00C555D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Mr. Bartgis and Mr. Truitt </w:t>
      </w:r>
      <w:r w:rsidR="0017033A">
        <w:rPr>
          <w:rFonts w:ascii="Times New Roman" w:hAnsi="Times New Roman"/>
          <w:sz w:val="28"/>
          <w:szCs w:val="28"/>
        </w:rPr>
        <w:t xml:space="preserve">had the opportunity to </w:t>
      </w:r>
      <w:r w:rsidR="00A26EC6">
        <w:rPr>
          <w:rFonts w:ascii="Times New Roman" w:hAnsi="Times New Roman"/>
          <w:sz w:val="28"/>
          <w:szCs w:val="28"/>
        </w:rPr>
        <w:t>discuss exhibit</w:t>
      </w:r>
      <w:r w:rsidR="007E748E">
        <w:rPr>
          <w:rFonts w:ascii="Times New Roman" w:hAnsi="Times New Roman"/>
          <w:sz w:val="28"/>
          <w:szCs w:val="28"/>
        </w:rPr>
        <w:t>s</w:t>
      </w:r>
      <w:r w:rsidR="00A26EC6">
        <w:rPr>
          <w:rFonts w:ascii="Times New Roman" w:hAnsi="Times New Roman"/>
          <w:sz w:val="28"/>
          <w:szCs w:val="28"/>
        </w:rPr>
        <w:t xml:space="preserve"> presented and recap their key points.</w:t>
      </w:r>
      <w:r w:rsidR="00A266A0">
        <w:rPr>
          <w:rFonts w:ascii="Times New Roman" w:hAnsi="Times New Roman"/>
          <w:sz w:val="28"/>
          <w:szCs w:val="28"/>
        </w:rPr>
        <w:t xml:space="preserve">  </w:t>
      </w:r>
      <w:r w:rsidR="00B56052">
        <w:rPr>
          <w:rFonts w:ascii="Times New Roman" w:hAnsi="Times New Roman"/>
          <w:sz w:val="28"/>
          <w:szCs w:val="28"/>
        </w:rPr>
        <w:t>Points were made to summarize</w:t>
      </w:r>
      <w:r w:rsidR="00481A84">
        <w:rPr>
          <w:rFonts w:ascii="Times New Roman" w:hAnsi="Times New Roman"/>
          <w:sz w:val="28"/>
          <w:szCs w:val="28"/>
        </w:rPr>
        <w:t xml:space="preserve"> that </w:t>
      </w:r>
      <w:r w:rsidR="00484B14">
        <w:rPr>
          <w:rFonts w:ascii="Times New Roman" w:hAnsi="Times New Roman"/>
          <w:sz w:val="28"/>
          <w:szCs w:val="28"/>
        </w:rPr>
        <w:t>IRC</w:t>
      </w:r>
      <w:r w:rsidR="003C184B">
        <w:rPr>
          <w:rFonts w:ascii="Times New Roman" w:hAnsi="Times New Roman"/>
          <w:sz w:val="28"/>
          <w:szCs w:val="28"/>
        </w:rPr>
        <w:t xml:space="preserve"> establishes the </w:t>
      </w:r>
      <w:r w:rsidR="00481A84">
        <w:rPr>
          <w:rFonts w:ascii="Times New Roman" w:hAnsi="Times New Roman"/>
          <w:sz w:val="28"/>
          <w:szCs w:val="28"/>
        </w:rPr>
        <w:t>minimum</w:t>
      </w:r>
      <w:r w:rsidR="00D75D04">
        <w:rPr>
          <w:rFonts w:ascii="Times New Roman" w:hAnsi="Times New Roman"/>
          <w:sz w:val="28"/>
          <w:szCs w:val="28"/>
        </w:rPr>
        <w:t xml:space="preserve"> mandated level of construction.  The IRC does not require the best or most desirable </w:t>
      </w:r>
      <w:r w:rsidR="00237FDC">
        <w:rPr>
          <w:rFonts w:ascii="Times New Roman" w:hAnsi="Times New Roman"/>
          <w:sz w:val="28"/>
          <w:szCs w:val="28"/>
        </w:rPr>
        <w:t>level of construction</w:t>
      </w:r>
      <w:r w:rsidR="00B26838">
        <w:rPr>
          <w:rFonts w:ascii="Times New Roman" w:hAnsi="Times New Roman"/>
          <w:sz w:val="28"/>
          <w:szCs w:val="28"/>
        </w:rPr>
        <w:t xml:space="preserve"> but takes into consideration cost, health and safety</w:t>
      </w:r>
      <w:r w:rsidR="009C2277">
        <w:rPr>
          <w:rFonts w:ascii="Times New Roman" w:hAnsi="Times New Roman"/>
          <w:sz w:val="28"/>
          <w:szCs w:val="28"/>
        </w:rPr>
        <w:t xml:space="preserve">, historical </w:t>
      </w:r>
      <w:r w:rsidR="003460A5">
        <w:rPr>
          <w:rFonts w:ascii="Times New Roman" w:hAnsi="Times New Roman"/>
          <w:sz w:val="28"/>
          <w:szCs w:val="28"/>
        </w:rPr>
        <w:t>information,</w:t>
      </w:r>
      <w:r w:rsidR="009C2277">
        <w:rPr>
          <w:rFonts w:ascii="Times New Roman" w:hAnsi="Times New Roman"/>
          <w:sz w:val="28"/>
          <w:szCs w:val="28"/>
        </w:rPr>
        <w:t xml:space="preserve"> and technological innovations to derive</w:t>
      </w:r>
      <w:r w:rsidR="00EA2C03">
        <w:rPr>
          <w:rFonts w:ascii="Times New Roman" w:hAnsi="Times New Roman"/>
          <w:sz w:val="28"/>
          <w:szCs w:val="28"/>
        </w:rPr>
        <w:t xml:space="preserve"> the minimally acceptable residential construction standards.</w:t>
      </w:r>
    </w:p>
    <w:p w14:paraId="774E2222" w14:textId="77777777" w:rsidR="00641AA6" w:rsidRDefault="00641AA6" w:rsidP="00C555D0">
      <w:pPr>
        <w:spacing w:after="0"/>
        <w:rPr>
          <w:rFonts w:ascii="Times New Roman" w:hAnsi="Times New Roman"/>
          <w:sz w:val="28"/>
          <w:szCs w:val="28"/>
        </w:rPr>
      </w:pPr>
    </w:p>
    <w:p w14:paraId="56256C75" w14:textId="2BBB080E" w:rsidR="00641AA6" w:rsidRPr="00B56052" w:rsidRDefault="00641AA6" w:rsidP="00C555D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Karl Houser asked for public</w:t>
      </w:r>
      <w:r w:rsidR="008C04F1">
        <w:rPr>
          <w:rFonts w:ascii="Times New Roman" w:hAnsi="Times New Roman"/>
          <w:sz w:val="28"/>
          <w:szCs w:val="28"/>
        </w:rPr>
        <w:t xml:space="preserve"> comments and anything further from the Board.  There were no</w:t>
      </w:r>
      <w:r w:rsidR="00154762">
        <w:rPr>
          <w:rFonts w:ascii="Times New Roman" w:hAnsi="Times New Roman"/>
          <w:sz w:val="28"/>
          <w:szCs w:val="28"/>
        </w:rPr>
        <w:t xml:space="preserve"> comments made.  It was brought to vote if deliberations could be made in publ</w:t>
      </w:r>
      <w:r w:rsidR="00045180">
        <w:rPr>
          <w:rFonts w:ascii="Times New Roman" w:hAnsi="Times New Roman"/>
          <w:sz w:val="28"/>
          <w:szCs w:val="28"/>
        </w:rPr>
        <w:t xml:space="preserve">ic and the unanimous vote was in favor and no objections from </w:t>
      </w:r>
      <w:r w:rsidR="00440D1C">
        <w:rPr>
          <w:rFonts w:ascii="Times New Roman" w:hAnsi="Times New Roman"/>
          <w:sz w:val="28"/>
          <w:szCs w:val="28"/>
        </w:rPr>
        <w:t>either party.</w:t>
      </w:r>
      <w:r w:rsidR="00B4112B">
        <w:rPr>
          <w:rFonts w:ascii="Times New Roman" w:hAnsi="Times New Roman"/>
          <w:sz w:val="28"/>
          <w:szCs w:val="28"/>
        </w:rPr>
        <w:t xml:space="preserve">  After discussion between board members a </w:t>
      </w:r>
      <w:r w:rsidR="004D00B1">
        <w:rPr>
          <w:rFonts w:ascii="Times New Roman" w:hAnsi="Times New Roman"/>
          <w:sz w:val="28"/>
          <w:szCs w:val="28"/>
        </w:rPr>
        <w:t xml:space="preserve">motion to vote was made </w:t>
      </w:r>
      <w:r w:rsidR="00930AE0">
        <w:rPr>
          <w:rFonts w:ascii="Times New Roman" w:hAnsi="Times New Roman"/>
          <w:sz w:val="28"/>
          <w:szCs w:val="28"/>
        </w:rPr>
        <w:t xml:space="preserve">by Karl Houser.  A motion was made by Jeff McBride to uphold the </w:t>
      </w:r>
      <w:r w:rsidR="00FF3D56">
        <w:rPr>
          <w:rFonts w:ascii="Times New Roman" w:hAnsi="Times New Roman"/>
          <w:sz w:val="28"/>
          <w:szCs w:val="28"/>
        </w:rPr>
        <w:t>decision made by Rich Truitt.  Tony Consentino seconded the motion</w:t>
      </w:r>
      <w:r w:rsidR="00DA5827">
        <w:rPr>
          <w:rFonts w:ascii="Times New Roman" w:hAnsi="Times New Roman"/>
          <w:sz w:val="28"/>
          <w:szCs w:val="28"/>
        </w:rPr>
        <w:t>.  All in favor</w:t>
      </w:r>
      <w:r w:rsidR="00B91CDC">
        <w:rPr>
          <w:rFonts w:ascii="Times New Roman" w:hAnsi="Times New Roman"/>
          <w:sz w:val="28"/>
          <w:szCs w:val="28"/>
        </w:rPr>
        <w:t xml:space="preserve"> was Lisa Collins, Tony Consentino, </w:t>
      </w:r>
      <w:r w:rsidR="00CA39C0">
        <w:rPr>
          <w:rFonts w:ascii="Times New Roman" w:hAnsi="Times New Roman"/>
          <w:sz w:val="28"/>
          <w:szCs w:val="28"/>
        </w:rPr>
        <w:t>Jeff McBride and Karl Houser.  M</w:t>
      </w:r>
      <w:r w:rsidR="00347C9E">
        <w:rPr>
          <w:rFonts w:ascii="Times New Roman" w:hAnsi="Times New Roman"/>
          <w:sz w:val="28"/>
          <w:szCs w:val="28"/>
        </w:rPr>
        <w:t>otion to approve was ended and the appellate has 30 days to appeal the Board’s fin</w:t>
      </w:r>
      <w:r w:rsidR="00F519F9">
        <w:rPr>
          <w:rFonts w:ascii="Times New Roman" w:hAnsi="Times New Roman"/>
          <w:sz w:val="28"/>
          <w:szCs w:val="28"/>
        </w:rPr>
        <w:t>dings.  Mr. Bartgis noted that he had no intention of filing an appeal.</w:t>
      </w:r>
      <w:r w:rsidR="00D3219C">
        <w:rPr>
          <w:rFonts w:ascii="Times New Roman" w:hAnsi="Times New Roman"/>
          <w:sz w:val="28"/>
          <w:szCs w:val="28"/>
        </w:rPr>
        <w:t xml:space="preserve">  Mr. Houser ended the meeting by thanking all the attendees </w:t>
      </w:r>
      <w:r w:rsidR="009D7AD1">
        <w:rPr>
          <w:rFonts w:ascii="Times New Roman" w:hAnsi="Times New Roman"/>
          <w:sz w:val="28"/>
          <w:szCs w:val="28"/>
        </w:rPr>
        <w:t>and for</w:t>
      </w:r>
      <w:r w:rsidR="00D3219C">
        <w:rPr>
          <w:rFonts w:ascii="Times New Roman" w:hAnsi="Times New Roman"/>
          <w:sz w:val="28"/>
          <w:szCs w:val="28"/>
        </w:rPr>
        <w:t xml:space="preserve"> the opportunity to hear the appeal.</w:t>
      </w:r>
      <w:r w:rsidR="00EA7966">
        <w:rPr>
          <w:rFonts w:ascii="Times New Roman" w:hAnsi="Times New Roman"/>
          <w:sz w:val="28"/>
          <w:szCs w:val="28"/>
        </w:rPr>
        <w:t xml:space="preserve">  Jeff McBride seconded the motion to </w:t>
      </w:r>
      <w:r w:rsidR="009D7AD1">
        <w:rPr>
          <w:rFonts w:ascii="Times New Roman" w:hAnsi="Times New Roman"/>
          <w:sz w:val="28"/>
          <w:szCs w:val="28"/>
        </w:rPr>
        <w:t>adjourn</w:t>
      </w:r>
      <w:r w:rsidR="00EA7966">
        <w:rPr>
          <w:rFonts w:ascii="Times New Roman" w:hAnsi="Times New Roman"/>
          <w:sz w:val="28"/>
          <w:szCs w:val="28"/>
        </w:rPr>
        <w:t>.</w:t>
      </w:r>
    </w:p>
    <w:p w14:paraId="293E4931" w14:textId="564101F0" w:rsidR="000F351E" w:rsidRDefault="000F351E" w:rsidP="002309A1">
      <w:pPr>
        <w:spacing w:after="0"/>
        <w:rPr>
          <w:rFonts w:ascii="Times New Roman" w:hAnsi="Times New Roman"/>
          <w:sz w:val="28"/>
          <w:szCs w:val="28"/>
        </w:rPr>
      </w:pPr>
    </w:p>
    <w:p w14:paraId="4D13E1EE" w14:textId="77777777" w:rsidR="00E45D50" w:rsidRPr="002309A1" w:rsidRDefault="00E45D50" w:rsidP="002309A1">
      <w:pPr>
        <w:spacing w:after="0"/>
        <w:rPr>
          <w:rFonts w:ascii="Times New Roman" w:hAnsi="Times New Roman"/>
          <w:sz w:val="28"/>
          <w:szCs w:val="28"/>
        </w:rPr>
      </w:pPr>
    </w:p>
    <w:p w14:paraId="4A455046" w14:textId="77777777" w:rsidR="007C533B" w:rsidRPr="002309A1" w:rsidRDefault="007C533B" w:rsidP="002309A1">
      <w:pPr>
        <w:spacing w:after="0"/>
        <w:rPr>
          <w:rFonts w:ascii="Times New Roman" w:hAnsi="Times New Roman"/>
          <w:sz w:val="28"/>
          <w:szCs w:val="28"/>
        </w:rPr>
      </w:pPr>
    </w:p>
    <w:p w14:paraId="4902303E" w14:textId="11443D4F" w:rsidR="002309A1" w:rsidRPr="002309A1" w:rsidRDefault="002309A1" w:rsidP="002309A1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1476BD">
        <w:rPr>
          <w:rFonts w:ascii="Times New Roman" w:hAnsi="Times New Roman"/>
          <w:sz w:val="24"/>
          <w:szCs w:val="24"/>
        </w:rPr>
        <w:t>Transcribed by _</w:t>
      </w:r>
      <w:r w:rsidR="00856CB5">
        <w:rPr>
          <w:rFonts w:ascii="Lucida Handwriting" w:hAnsi="Lucida Handwriting"/>
          <w:sz w:val="24"/>
          <w:szCs w:val="24"/>
          <w:u w:val="single"/>
        </w:rPr>
        <w:t>Laura Keller</w:t>
      </w:r>
      <w:r w:rsidRPr="001476BD">
        <w:rPr>
          <w:rFonts w:ascii="Times New Roman" w:hAnsi="Times New Roman"/>
          <w:sz w:val="24"/>
          <w:szCs w:val="24"/>
        </w:rPr>
        <w:t>________</w:t>
      </w:r>
      <w:r w:rsidRPr="001476BD">
        <w:rPr>
          <w:rFonts w:ascii="Times New Roman" w:hAnsi="Times New Roman"/>
          <w:sz w:val="24"/>
          <w:szCs w:val="24"/>
        </w:rPr>
        <w:tab/>
        <w:t xml:space="preserve">Date: </w:t>
      </w:r>
      <w:r w:rsidR="00EA7966">
        <w:rPr>
          <w:rFonts w:ascii="Times New Roman" w:hAnsi="Times New Roman"/>
          <w:sz w:val="24"/>
          <w:szCs w:val="24"/>
        </w:rPr>
        <w:t>April 10,2024</w:t>
      </w:r>
    </w:p>
    <w:p w14:paraId="74019542" w14:textId="4B5A9E38" w:rsidR="002309A1" w:rsidRPr="001476BD" w:rsidRDefault="002309A1" w:rsidP="002309A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856CB5">
        <w:rPr>
          <w:rFonts w:ascii="Times New Roman" w:hAnsi="Times New Roman"/>
          <w:sz w:val="24"/>
          <w:szCs w:val="24"/>
        </w:rPr>
        <w:t>Laura Keller</w:t>
      </w:r>
    </w:p>
    <w:p w14:paraId="1689A5B5" w14:textId="7E6A43FC" w:rsidR="002309A1" w:rsidRPr="00BC404D" w:rsidRDefault="002309A1" w:rsidP="00852C5F">
      <w:pPr>
        <w:spacing w:after="0"/>
        <w:rPr>
          <w:rFonts w:ascii="Times New Roman" w:hAnsi="Times New Roman"/>
          <w:sz w:val="24"/>
          <w:szCs w:val="24"/>
        </w:rPr>
      </w:pPr>
    </w:p>
    <w:p w14:paraId="75689AA9" w14:textId="77777777" w:rsidR="002309A1" w:rsidRPr="002309A1" w:rsidRDefault="002309A1" w:rsidP="002309A1">
      <w:pPr>
        <w:spacing w:after="0"/>
        <w:rPr>
          <w:rFonts w:ascii="Times New Roman" w:hAnsi="Times New Roman"/>
          <w:sz w:val="26"/>
          <w:szCs w:val="26"/>
        </w:rPr>
      </w:pPr>
    </w:p>
    <w:sectPr w:rsidR="002309A1" w:rsidRPr="002309A1" w:rsidSect="008C60BE">
      <w:headerReference w:type="first" r:id="rId10"/>
      <w:footerReference w:type="first" r:id="rId11"/>
      <w:type w:val="evenPage"/>
      <w:pgSz w:w="12240" w:h="15840" w:code="1"/>
      <w:pgMar w:top="720" w:right="720" w:bottom="720" w:left="720" w:header="3024" w:footer="18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75F07" w14:textId="77777777" w:rsidR="008C60BE" w:rsidRDefault="008C60BE" w:rsidP="00F256AB">
      <w:pPr>
        <w:spacing w:after="0" w:line="240" w:lineRule="auto"/>
      </w:pPr>
      <w:r>
        <w:separator/>
      </w:r>
    </w:p>
  </w:endnote>
  <w:endnote w:type="continuationSeparator" w:id="0">
    <w:p w14:paraId="74F22FFC" w14:textId="77777777" w:rsidR="008C60BE" w:rsidRDefault="008C60BE" w:rsidP="00F25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1F64D" w14:textId="4BB3B98E" w:rsidR="00F256AB" w:rsidRDefault="00F256AB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3CC2DB" wp14:editId="6C721ADF">
          <wp:simplePos x="0" y="0"/>
          <wp:positionH relativeFrom="page">
            <wp:posOffset>19050</wp:posOffset>
          </wp:positionH>
          <wp:positionV relativeFrom="page">
            <wp:posOffset>8921320</wp:posOffset>
          </wp:positionV>
          <wp:extent cx="7748905" cy="1087508"/>
          <wp:effectExtent l="0" t="0" r="444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905" cy="1087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933DE" w14:textId="77777777" w:rsidR="008C60BE" w:rsidRDefault="008C60BE" w:rsidP="00F256AB">
      <w:pPr>
        <w:spacing w:after="0" w:line="240" w:lineRule="auto"/>
      </w:pPr>
      <w:r>
        <w:separator/>
      </w:r>
    </w:p>
  </w:footnote>
  <w:footnote w:type="continuationSeparator" w:id="0">
    <w:p w14:paraId="5D11684C" w14:textId="77777777" w:rsidR="008C60BE" w:rsidRDefault="008C60BE" w:rsidP="00F25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1CEF3" w14:textId="212C86A4" w:rsidR="00F256AB" w:rsidRDefault="00F256A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B82F97" wp14:editId="0666879B">
          <wp:simplePos x="0" y="0"/>
          <wp:positionH relativeFrom="page">
            <wp:posOffset>0</wp:posOffset>
          </wp:positionH>
          <wp:positionV relativeFrom="page">
            <wp:posOffset>20176</wp:posOffset>
          </wp:positionV>
          <wp:extent cx="7774305" cy="2052611"/>
          <wp:effectExtent l="0" t="0" r="0" b="508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305" cy="2052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55540"/>
    <w:multiLevelType w:val="hybridMultilevel"/>
    <w:tmpl w:val="3170E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87212"/>
    <w:multiLevelType w:val="hybridMultilevel"/>
    <w:tmpl w:val="C5D8A9E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48828788">
    <w:abstractNumId w:val="0"/>
  </w:num>
  <w:num w:numId="2" w16cid:durableId="278921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C9"/>
    <w:rsid w:val="00002901"/>
    <w:rsid w:val="000035C2"/>
    <w:rsid w:val="00027B62"/>
    <w:rsid w:val="00044BF1"/>
    <w:rsid w:val="00045180"/>
    <w:rsid w:val="00060AE5"/>
    <w:rsid w:val="000864DF"/>
    <w:rsid w:val="000B2E5F"/>
    <w:rsid w:val="000F31C5"/>
    <w:rsid w:val="000F351E"/>
    <w:rsid w:val="000F6946"/>
    <w:rsid w:val="000F777B"/>
    <w:rsid w:val="001320B0"/>
    <w:rsid w:val="00146A0C"/>
    <w:rsid w:val="00146D36"/>
    <w:rsid w:val="00154762"/>
    <w:rsid w:val="00156750"/>
    <w:rsid w:val="00166873"/>
    <w:rsid w:val="0017033A"/>
    <w:rsid w:val="00180372"/>
    <w:rsid w:val="001867CA"/>
    <w:rsid w:val="00197BAA"/>
    <w:rsid w:val="001F74DB"/>
    <w:rsid w:val="00222550"/>
    <w:rsid w:val="002309A1"/>
    <w:rsid w:val="00231D6A"/>
    <w:rsid w:val="00237556"/>
    <w:rsid w:val="00237FDC"/>
    <w:rsid w:val="00242423"/>
    <w:rsid w:val="00271540"/>
    <w:rsid w:val="00284BE1"/>
    <w:rsid w:val="002940B7"/>
    <w:rsid w:val="002A4B2A"/>
    <w:rsid w:val="002E1480"/>
    <w:rsid w:val="00300610"/>
    <w:rsid w:val="0030427C"/>
    <w:rsid w:val="00305139"/>
    <w:rsid w:val="00331CD2"/>
    <w:rsid w:val="00341B78"/>
    <w:rsid w:val="003460A5"/>
    <w:rsid w:val="00347C9E"/>
    <w:rsid w:val="00377A81"/>
    <w:rsid w:val="0038030A"/>
    <w:rsid w:val="00384C9E"/>
    <w:rsid w:val="00393951"/>
    <w:rsid w:val="003B433B"/>
    <w:rsid w:val="003B71D3"/>
    <w:rsid w:val="003C184B"/>
    <w:rsid w:val="003C631A"/>
    <w:rsid w:val="00440D1C"/>
    <w:rsid w:val="00481A84"/>
    <w:rsid w:val="00484B14"/>
    <w:rsid w:val="004A07F0"/>
    <w:rsid w:val="004A5772"/>
    <w:rsid w:val="004D00B1"/>
    <w:rsid w:val="004D55C6"/>
    <w:rsid w:val="005047C7"/>
    <w:rsid w:val="00543307"/>
    <w:rsid w:val="00550F2A"/>
    <w:rsid w:val="00556678"/>
    <w:rsid w:val="0056176C"/>
    <w:rsid w:val="00561FF5"/>
    <w:rsid w:val="005753BF"/>
    <w:rsid w:val="005D38F9"/>
    <w:rsid w:val="006021BE"/>
    <w:rsid w:val="00627441"/>
    <w:rsid w:val="0064184C"/>
    <w:rsid w:val="00641AA6"/>
    <w:rsid w:val="00652D4E"/>
    <w:rsid w:val="00656D26"/>
    <w:rsid w:val="006616EA"/>
    <w:rsid w:val="006924D1"/>
    <w:rsid w:val="006A4659"/>
    <w:rsid w:val="006D49FE"/>
    <w:rsid w:val="006F48EA"/>
    <w:rsid w:val="006F76EB"/>
    <w:rsid w:val="00727FAF"/>
    <w:rsid w:val="00744B00"/>
    <w:rsid w:val="00745330"/>
    <w:rsid w:val="00760788"/>
    <w:rsid w:val="0076795B"/>
    <w:rsid w:val="007914C9"/>
    <w:rsid w:val="007A1BEA"/>
    <w:rsid w:val="007C27E1"/>
    <w:rsid w:val="007C3319"/>
    <w:rsid w:val="007C533B"/>
    <w:rsid w:val="007D4C6D"/>
    <w:rsid w:val="007E748E"/>
    <w:rsid w:val="007F7A5B"/>
    <w:rsid w:val="00811B66"/>
    <w:rsid w:val="0083337F"/>
    <w:rsid w:val="00835AE2"/>
    <w:rsid w:val="008448AA"/>
    <w:rsid w:val="00852C5F"/>
    <w:rsid w:val="00856CB5"/>
    <w:rsid w:val="008856D6"/>
    <w:rsid w:val="00892662"/>
    <w:rsid w:val="008C04F1"/>
    <w:rsid w:val="008C5A90"/>
    <w:rsid w:val="008C60BE"/>
    <w:rsid w:val="008E50CC"/>
    <w:rsid w:val="008F2AB9"/>
    <w:rsid w:val="00924C7C"/>
    <w:rsid w:val="00930AE0"/>
    <w:rsid w:val="0097523C"/>
    <w:rsid w:val="00993B86"/>
    <w:rsid w:val="009A5473"/>
    <w:rsid w:val="009C2277"/>
    <w:rsid w:val="009D7AD1"/>
    <w:rsid w:val="00A132A5"/>
    <w:rsid w:val="00A266A0"/>
    <w:rsid w:val="00A26EC6"/>
    <w:rsid w:val="00A91F26"/>
    <w:rsid w:val="00AA37B5"/>
    <w:rsid w:val="00AC0E36"/>
    <w:rsid w:val="00AE0226"/>
    <w:rsid w:val="00B26838"/>
    <w:rsid w:val="00B4112B"/>
    <w:rsid w:val="00B56052"/>
    <w:rsid w:val="00B66CB8"/>
    <w:rsid w:val="00B673E7"/>
    <w:rsid w:val="00B7204E"/>
    <w:rsid w:val="00B86DE0"/>
    <w:rsid w:val="00B91CDC"/>
    <w:rsid w:val="00BA1423"/>
    <w:rsid w:val="00BA40F3"/>
    <w:rsid w:val="00BB10C2"/>
    <w:rsid w:val="00BC05CA"/>
    <w:rsid w:val="00BE4C61"/>
    <w:rsid w:val="00BF12A3"/>
    <w:rsid w:val="00C06BA6"/>
    <w:rsid w:val="00C52E22"/>
    <w:rsid w:val="00C555D0"/>
    <w:rsid w:val="00C57996"/>
    <w:rsid w:val="00C85644"/>
    <w:rsid w:val="00C954A9"/>
    <w:rsid w:val="00CA39C0"/>
    <w:rsid w:val="00CA4440"/>
    <w:rsid w:val="00D25EBE"/>
    <w:rsid w:val="00D3219C"/>
    <w:rsid w:val="00D75D04"/>
    <w:rsid w:val="00D91E9C"/>
    <w:rsid w:val="00DA5827"/>
    <w:rsid w:val="00DB4F60"/>
    <w:rsid w:val="00DC432A"/>
    <w:rsid w:val="00DC7268"/>
    <w:rsid w:val="00DE0A9D"/>
    <w:rsid w:val="00E10ACF"/>
    <w:rsid w:val="00E34C13"/>
    <w:rsid w:val="00E45D50"/>
    <w:rsid w:val="00E77EE9"/>
    <w:rsid w:val="00EA0722"/>
    <w:rsid w:val="00EA13F7"/>
    <w:rsid w:val="00EA2C03"/>
    <w:rsid w:val="00EA7966"/>
    <w:rsid w:val="00EB716B"/>
    <w:rsid w:val="00EE6E4C"/>
    <w:rsid w:val="00EF1DE6"/>
    <w:rsid w:val="00F256AB"/>
    <w:rsid w:val="00F519F9"/>
    <w:rsid w:val="00F810D5"/>
    <w:rsid w:val="00FB5420"/>
    <w:rsid w:val="00FC52CC"/>
    <w:rsid w:val="00FC79CE"/>
    <w:rsid w:val="00FF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929F6"/>
  <w15:docId w15:val="{688D3AD9-2916-4EBE-92C2-5EAAD2A8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5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6AB"/>
  </w:style>
  <w:style w:type="paragraph" w:styleId="Footer">
    <w:name w:val="footer"/>
    <w:basedOn w:val="Normal"/>
    <w:link w:val="FooterChar"/>
    <w:uiPriority w:val="99"/>
    <w:unhideWhenUsed/>
    <w:rsid w:val="00F25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6AB"/>
  </w:style>
  <w:style w:type="paragraph" w:styleId="BalloonText">
    <w:name w:val="Balloon Text"/>
    <w:basedOn w:val="Normal"/>
    <w:link w:val="BalloonTextChar"/>
    <w:uiPriority w:val="99"/>
    <w:semiHidden/>
    <w:unhideWhenUsed/>
    <w:rsid w:val="00F25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6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24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A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06BA6"/>
    <w:pPr>
      <w:spacing w:line="240" w:lineRule="auto"/>
      <w:ind w:left="720"/>
      <w:contextualSpacing/>
      <w:jc w:val="center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121EF4358B3242ABC91DA3CA105ED4" ma:contentTypeVersion="0" ma:contentTypeDescription="Create a new document." ma:contentTypeScope="" ma:versionID="4b6cd017d00d1fe54ed181a54d9500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59AF38-DA5C-425C-B036-9776A26726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AED534-D15B-4E96-B88F-09B5C3394A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89DEF-923F-406F-B243-DD2A9F2A9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Meserve, Dane</dc:creator>
  <cp:keywords/>
  <dc:description/>
  <cp:lastModifiedBy>Keller, Laura</cp:lastModifiedBy>
  <cp:revision>91</cp:revision>
  <cp:lastPrinted>2024-02-21T14:26:00Z</cp:lastPrinted>
  <dcterms:created xsi:type="dcterms:W3CDTF">2024-03-29T14:40:00Z</dcterms:created>
  <dcterms:modified xsi:type="dcterms:W3CDTF">2024-04-10T18:50:00Z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0x010100F3121EF4358B3242ABC91DA3CA105ED4</vt:lpwstr>
  </property>
</Properties>
</file>